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983690" w:rsidRPr="00AA576B" w:rsidP="00983690" w14:paraId="035A3B6A" w14:textId="3CC58D48">
      <w:pPr>
        <w:pStyle w:val="NoSpacing"/>
        <w:spacing w:before="0"/>
        <w:jc w:val="center"/>
        <w:rPr>
          <w:b/>
        </w:rPr>
      </w:pPr>
      <w:hyperlink r:id="rId5" w:history="1">
        <w:r w:rsidRPr="007D5CDF" w:rsidR="007D5CDF">
          <w:rPr>
            <w:rStyle w:val="Hyperlink"/>
            <w:b/>
          </w:rPr>
          <w:t>2. SINIF</w:t>
        </w:r>
        <w:r w:rsidRPr="007D5CDF">
          <w:rPr>
            <w:rStyle w:val="Hyperlink"/>
            <w:b/>
          </w:rPr>
          <w:t xml:space="preserve"> MATEMATİK DERSİ DERS PLANI</w:t>
        </w:r>
      </w:hyperlink>
    </w:p>
    <w:p w:rsidR="00983690" w:rsidRPr="00FF1DD2" w:rsidP="00983690" w14:paraId="37A601B0" w14:textId="3E8AA6DF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</w:t>
      </w:r>
      <w:r w:rsidR="0057491E">
        <w:rPr>
          <w:b/>
          <w:color w:val="FF0000"/>
        </w:rPr>
        <w:t>4</w:t>
      </w:r>
      <w:r w:rsidRPr="00FF1DD2">
        <w:rPr>
          <w:b/>
          <w:color w:val="FF0000"/>
        </w:rPr>
        <w:t xml:space="preserve">.Hafta </w:t>
      </w:r>
    </w:p>
    <w:p w:rsidR="00983690" w:rsidP="00983690" w14:paraId="769B8EE8" w14:textId="1898033D">
      <w:pPr>
        <w:pStyle w:val="NoSpacing"/>
        <w:jc w:val="center"/>
        <w:rPr>
          <w:b/>
        </w:rPr>
      </w:pPr>
      <w:r>
        <w:rPr>
          <w:b/>
        </w:rPr>
        <w:t>(</w:t>
      </w:r>
      <w:r w:rsidR="009D24FC">
        <w:rPr>
          <w:b/>
        </w:rPr>
        <w:t>21-25</w:t>
      </w:r>
      <w:r>
        <w:rPr>
          <w:b/>
        </w:rPr>
        <w:t xml:space="preserve"> ARALIK </w:t>
      </w:r>
      <w:r w:rsidR="003E58FB">
        <w:rPr>
          <w:b/>
        </w:rPr>
        <w:t>2026</w:t>
      </w:r>
      <w:r w:rsidRPr="00AA576B">
        <w:rPr>
          <w:b/>
        </w:rPr>
        <w:t>)</w:t>
      </w: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02"/>
        <w:gridCol w:w="4482"/>
        <w:gridCol w:w="884"/>
        <w:gridCol w:w="3447"/>
      </w:tblGrid>
      <w:tr w14:paraId="12A79B24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D24FC" w:rsidRPr="00F46570" w:rsidP="003B3C28" w14:paraId="59D9C6A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5AB85CD9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42F761B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56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276C4E5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2.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9D24FC" w:rsidRPr="00F46570" w:rsidP="003B3C28" w14:paraId="01066D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34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6EB2C18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74F921E7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6DCEC46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56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6800B9" w14:paraId="30508505" w14:textId="7A7B934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="006800B9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İŞLEMLERDEN CEBİRSEL DÜŞÜNMEYE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9D24FC" w:rsidRPr="00F46570" w:rsidP="003B3C28" w14:paraId="1C0BEB4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34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104CFFA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5 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7E19A9C9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1496928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B427D" w:rsidP="003B3C28" w14:paraId="6F7F34CE" w14:textId="7BD036B9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DF20C6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Toplama ve Çıkarma İşlemleriyle İlgili Problemler</w:t>
            </w:r>
          </w:p>
        </w:tc>
      </w:tr>
      <w:tr w14:paraId="7FA4EE24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439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3993740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4724A2" w:rsidP="006800B9" w14:paraId="332A7A5C" w14:textId="7D257AF6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6800B9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MAT.2.2.1. Toplama ve çıkarma işlemleri gerektiren günlü</w:t>
            </w:r>
            <w:r w:rsidR="00635CF7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k yaşam problemlerini çözebilme</w:t>
            </w:r>
          </w:p>
        </w:tc>
      </w:tr>
      <w:tr w14:paraId="44EC7A97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7550C94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374749F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0ADDE77C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3F27DD1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8C7B22" w:rsidP="003B3C28" w14:paraId="775A1E0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9D24FC" w:rsidRPr="00974C90" w:rsidP="003B3C28" w14:paraId="573E44B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51FE6A4E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D24FC" w:rsidRPr="00974C90" w:rsidP="003B3C28" w14:paraId="7E0647D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3869AFFC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2841078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635CF7" w14:paraId="61CAB409" w14:textId="652ED786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635CF7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SDB3.1. Uyum, SDB3.2. Esneklik, SDB3.3. Sorumlu Karar Verme</w:t>
            </w:r>
          </w:p>
        </w:tc>
      </w:tr>
      <w:tr w14:paraId="11571278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499133E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6281318E" w14:textId="374341EB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E29E2">
              <w:rPr>
                <w:rFonts w:ascii="Arial Narrow" w:hAnsi="Arial Narrow" w:cs="Tahoma"/>
                <w:sz w:val="20"/>
                <w:szCs w:val="20"/>
              </w:rPr>
              <w:t>D3. Çalışkanlık, D4. Dostluk, D10. Mütevazılık</w:t>
            </w:r>
          </w:p>
        </w:tc>
      </w:tr>
      <w:tr w14:paraId="695EBD42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546C3F1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57BC2EDD" w14:textId="5377310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635CF7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</w:t>
            </w:r>
          </w:p>
        </w:tc>
      </w:tr>
      <w:tr w14:paraId="7BA6EB41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728F792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635CF7" w14:paraId="052871EB" w14:textId="6A637ADE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635CF7">
              <w:rPr>
                <w:rFonts w:ascii="Arial Narrow" w:hAnsi="Arial Narrow" w:cs="Tahoma"/>
                <w:sz w:val="20"/>
                <w:szCs w:val="20"/>
              </w:rPr>
              <w:t>Öğrenme-öğretme uygulamaları neticesinde ulaşılmak istenen öğrenme çıktıları;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formları, performans görevi, kontrol listeleri, eşleştirme sorularından ve izleme testleri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kullanılarak değerlendirilebilir.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Toplama ve çıkarma işlemlerini gerektiren günlük yaşam problemlerini çözümleri ile birlikte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oluşturabilecekleri performans görevi verilebilir. Performans görevinin değerlendirilmesi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bütüncül dereceli puanlama anahtarı ile yapılabilir.</w:t>
            </w:r>
          </w:p>
        </w:tc>
      </w:tr>
      <w:tr w14:paraId="7BDDB883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4D9C273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635CF7" w14:paraId="7A99DDC5" w14:textId="688D64FF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635CF7">
              <w:rPr>
                <w:rFonts w:ascii="Arial Narrow" w:hAnsi="Arial Narrow" w:cs="Tahoma"/>
                <w:sz w:val="20"/>
                <w:szCs w:val="20"/>
              </w:rPr>
              <w:t>eldeli toplama, tekrarlı toplama, çarpma, çarpan, çarpım, ardışık çıkarma,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635CF7">
              <w:rPr>
                <w:rFonts w:ascii="Arial Narrow" w:hAnsi="Arial Narrow" w:cs="Tahoma"/>
                <w:sz w:val="20"/>
                <w:szCs w:val="20"/>
              </w:rPr>
              <w:t>bölme, bölünen, bölen, bölüm, kalan, gruplandırma, eşit paylaştırma</w:t>
            </w:r>
          </w:p>
        </w:tc>
      </w:tr>
      <w:tr w14:paraId="06F33CD8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D24FC" w:rsidRPr="00974C90" w:rsidP="003B3C28" w14:paraId="03FC73CD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0E5D6D1D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530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B427D" w:rsidP="003B3C28" w14:paraId="3C71D4E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635CF7" w14:paraId="76008E3B" w14:textId="01510343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635CF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Günlük yaşam problemleri kullanılarak öğrencilerin ön bilgileri harekete geçirilir. Devamında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635CF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tekrarlı toplama, ardışık çıkarma, ileriye ve geriye doğru ritmik sayma,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635CF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tahmin etme ve zihinden işlem hakkındaki ön bilgileri etkinlikler yapılarak ortaya çıkarılır.</w:t>
            </w:r>
          </w:p>
        </w:tc>
      </w:tr>
      <w:tr w14:paraId="7B6EF76C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B427D" w:rsidP="003B3C28" w14:paraId="312FB8C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3769C2" w:rsidP="003B3C28" w14:paraId="0ED1139F" w14:textId="18851595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D6659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134-140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9D24FC" w:rsidP="003B3C28" w14:paraId="05EA865E" w14:textId="206967DE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MAT.2.1.5. Sayı ve sayı temsiline dönüşen şekil örüntülerine dayalı çıkarı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m yapabilme (</w:t>
            </w:r>
            <w:r w:rsidR="004316AC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saat)</w:t>
            </w:r>
          </w:p>
          <w:p w:rsidR="00635CF7" w:rsidRPr="00635CF7" w:rsidP="00635CF7" w14:paraId="166AFF88" w14:textId="76262E93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E2DCE" w:rsidR="009D24F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♦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Günlük yaşam problemlerinden yola çıkılarak (En çok iki işlemli problemlerle çalışılır.) öğrencilerin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problemde verilen ve istenenleri anlamalarına yönelik çalışmalar yapılır. Bu süreçte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paralar, zaman, uzunluk, tartma gibi öğrencilerin günlük yaşam durumlarında karşılaşabileceği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durumlara ilişkin toplama ve çıkarma işlemi gerektiren problemler ele alınır.</w:t>
            </w:r>
          </w:p>
          <w:p w:rsidR="00392E17" w:rsidP="00635CF7" w14:paraId="29C08F9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Problemde verilenler ile istenilenlerin gerektirdiği işlemler arasındaki ilişkiyi belirlemeye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yönelik çalışmalar yapılır.</w:t>
            </w:r>
          </w:p>
          <w:p w:rsidR="00392E17" w:rsidP="00635CF7" w14:paraId="133E472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problemi çözmek amacıyla kendi stratejilerini geliştirmeleri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için fırsat verilir (SDB3.2, E3.3). Öğrencilerin geliştirdikleri stratejileri matematiksel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temsillere dönüştürmeleri sağlanır. Matematiksel temsillere dönüştürdüğü problemi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kendi ifadeleri ile yeniden açıklamalarına imkân verilir. </w:t>
            </w:r>
          </w:p>
          <w:p w:rsidR="00392E17" w:rsidP="00635CF7" w14:paraId="6E6F668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Problemlerin çözümü için kullanacağı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işlemleri zihinlerinde tasarlayarak tahminde bulunmaları sağlanır. İşlem yaparak stratejilerini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çözüm için uygular (SDB3.1). </w:t>
            </w:r>
          </w:p>
          <w:p w:rsidR="00392E17" w:rsidRPr="00635CF7" w:rsidP="00392E17" w14:paraId="41B8E472" w14:textId="61A1DA4E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Onlar ve birler basamakları vurgulanarak toplama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işlemi yaparken birler basamağından başlanacağı ve eldeli işlemlere dikkat edilmesi gerektiğinin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anlaşılması sağlanır. Bu süreçte toplamları 100’ü geçmemek koşuluyla iki ve üç sayı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ile toplama işlemleri yapılır. Çıkarma işleminin eksilen ve çıkan ögeleri arasında büyüklük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küçüklük, onluk bozma gerektiren durum gibi ilişkileri öğrencilerin modellemeler yolu ile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belirlemesi sağlanır. </w:t>
            </w:r>
          </w:p>
          <w:p w:rsidR="00635CF7" w:rsidRPr="00635CF7" w:rsidP="00635CF7" w14:paraId="1CCA07F8" w14:textId="3B7A521F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buldukları sonucu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kontrol ederek çözüme ulaştırılamayan stratejileri değiştirmeleri sağlanır. Çözüme</w:t>
            </w:r>
          </w:p>
          <w:p w:rsidR="00392E17" w:rsidP="00635CF7" w14:paraId="3425446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ulaştıran stratejilerin hangi problemlere uygulanabileceği genellemesi ve genellemenin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geçerliliğini matematiksel örneklerle değerlendirmesi sağlanır. </w:t>
            </w:r>
          </w:p>
          <w:p w:rsidR="00635CF7" w:rsidRPr="00635CF7" w:rsidP="00635CF7" w14:paraId="1F5E57DC" w14:textId="62FA6FD3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Örneklerde deste ve düzinenin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kullanılmasına da yer verilir. Öğrencilerin problem çözme sürecindeki öğrenme</w:t>
            </w:r>
          </w:p>
          <w:p w:rsidR="00392E17" w:rsidP="00392E17" w14:paraId="713ECEF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kanıtları izleme testleri yardımıyla belirlenebilir. Toplama ve çıkarma işlemlerini gerektiren günlük yaşam problemlerini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çözümleri ile birlikte oluşturabilecekleri performans görevi verilebilir. </w:t>
            </w:r>
          </w:p>
          <w:p w:rsidR="004316AC" w:rsidRPr="00B571A2" w:rsidP="00392E17" w14:paraId="3B81BE51" w14:textId="093C8173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Performans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görevinin değerlendirilmesi bütüncül dereceli puanlama anahtarı ile yapılabilir.</w:t>
            </w:r>
          </w:p>
        </w:tc>
      </w:tr>
      <w:tr w14:paraId="69ADF68A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D24FC" w:rsidRPr="00F46570" w:rsidP="003B3C28" w14:paraId="6B16EDC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64E909A1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B427D" w:rsidP="003B3C28" w14:paraId="51D7EBF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081987" w:rsidP="00635CF7" w14:paraId="638448C8" w14:textId="16B04BC0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ilgileri doğrultusunda rutin olmayan problemler oluşturulup öğrencilerden çözmeleri</w:t>
            </w:r>
            <w:r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beklenir. Öğrencilerin ilgileri doğrultusunda konuyla alakalı resim, afiş vb. çalışmalar</w:t>
            </w:r>
            <w:r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 w:rsid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yapmaları beklenir.</w:t>
            </w:r>
          </w:p>
        </w:tc>
      </w:tr>
      <w:tr w14:paraId="5751A10A" w14:textId="77777777" w:rsidTr="00392E17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51" w:type="pct"/>
            <w:tcMar>
              <w:top w:w="28" w:type="dxa"/>
              <w:bottom w:w="28" w:type="dxa"/>
            </w:tcMar>
            <w:vAlign w:val="center"/>
          </w:tcPr>
          <w:p w:rsidR="009D24FC" w:rsidRPr="009B427D" w:rsidP="003B3C28" w14:paraId="5B2351A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11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081987" w:rsidP="00635CF7" w14:paraId="75018B80" w14:textId="721A818A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Öğrencinin dört işlem ile ilgili öğrenme-öğretme uygulamalarındaki performanslarını artırmak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635CF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amacıyla görsellerle modelleme yapılır. Üzerine sayarak bulma ile ilgili faaliyetleryapılır. Üzerine sayma ve azaltma oyunları oynatılır</w:t>
            </w:r>
          </w:p>
        </w:tc>
      </w:tr>
    </w:tbl>
    <w:p w:rsidR="009D24FC" w:rsidRPr="00AA576B" w:rsidP="00983690" w14:paraId="2EA70E3B" w14:textId="77777777">
      <w:pPr>
        <w:pStyle w:val="NoSpacing"/>
        <w:jc w:val="center"/>
        <w:rPr>
          <w:b/>
        </w:rPr>
      </w:pPr>
    </w:p>
    <w:sectPr w:rsidSect="000D43CA">
      <w:pgSz w:w="11906" w:h="16838"/>
      <w:pgMar w:top="426" w:right="284" w:bottom="567" w:left="284" w:header="284" w:footer="340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A11BE"/>
    <w:rsid w:val="000A1897"/>
    <w:rsid w:val="000A1CD5"/>
    <w:rsid w:val="000B7C5E"/>
    <w:rsid w:val="000C286B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7685D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0C86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105B3"/>
    <w:rsid w:val="00322600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16AC"/>
    <w:rsid w:val="00432412"/>
    <w:rsid w:val="00434967"/>
    <w:rsid w:val="00442D9A"/>
    <w:rsid w:val="00445451"/>
    <w:rsid w:val="00446796"/>
    <w:rsid w:val="00455646"/>
    <w:rsid w:val="00456A81"/>
    <w:rsid w:val="004702D8"/>
    <w:rsid w:val="004724A2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5041"/>
    <w:rsid w:val="004E11DF"/>
    <w:rsid w:val="004E2DCE"/>
    <w:rsid w:val="004F5C99"/>
    <w:rsid w:val="005005FD"/>
    <w:rsid w:val="00500FC2"/>
    <w:rsid w:val="00501135"/>
    <w:rsid w:val="00501344"/>
    <w:rsid w:val="005015E3"/>
    <w:rsid w:val="0050198D"/>
    <w:rsid w:val="00502ED3"/>
    <w:rsid w:val="005067D6"/>
    <w:rsid w:val="00516185"/>
    <w:rsid w:val="00516E67"/>
    <w:rsid w:val="0053044C"/>
    <w:rsid w:val="00533AFC"/>
    <w:rsid w:val="00542E9F"/>
    <w:rsid w:val="005469FD"/>
    <w:rsid w:val="00554A5D"/>
    <w:rsid w:val="00563D0E"/>
    <w:rsid w:val="00563DB4"/>
    <w:rsid w:val="00565980"/>
    <w:rsid w:val="00565FCE"/>
    <w:rsid w:val="00566F5F"/>
    <w:rsid w:val="00567818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240E"/>
    <w:rsid w:val="006B618E"/>
    <w:rsid w:val="006B78F0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CEF"/>
    <w:rsid w:val="00724752"/>
    <w:rsid w:val="00724A8A"/>
    <w:rsid w:val="00724CA9"/>
    <w:rsid w:val="00726466"/>
    <w:rsid w:val="00741484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41DDF"/>
    <w:rsid w:val="00853D9B"/>
    <w:rsid w:val="008556CB"/>
    <w:rsid w:val="008744B9"/>
    <w:rsid w:val="00874C7C"/>
    <w:rsid w:val="00875235"/>
    <w:rsid w:val="0087746D"/>
    <w:rsid w:val="0088113D"/>
    <w:rsid w:val="00885709"/>
    <w:rsid w:val="00893504"/>
    <w:rsid w:val="008964CD"/>
    <w:rsid w:val="008A23D3"/>
    <w:rsid w:val="008B075D"/>
    <w:rsid w:val="008B362F"/>
    <w:rsid w:val="008C05CD"/>
    <w:rsid w:val="008C16DA"/>
    <w:rsid w:val="008C7B22"/>
    <w:rsid w:val="008E13A9"/>
    <w:rsid w:val="00900FD1"/>
    <w:rsid w:val="0091401C"/>
    <w:rsid w:val="00915401"/>
    <w:rsid w:val="00922075"/>
    <w:rsid w:val="00926B9C"/>
    <w:rsid w:val="00927E96"/>
    <w:rsid w:val="009342BE"/>
    <w:rsid w:val="00947C6D"/>
    <w:rsid w:val="00952C89"/>
    <w:rsid w:val="0096033B"/>
    <w:rsid w:val="00962A1E"/>
    <w:rsid w:val="009632A3"/>
    <w:rsid w:val="0096721B"/>
    <w:rsid w:val="00967399"/>
    <w:rsid w:val="00967BCC"/>
    <w:rsid w:val="00974C90"/>
    <w:rsid w:val="00983690"/>
    <w:rsid w:val="0098519B"/>
    <w:rsid w:val="0099454C"/>
    <w:rsid w:val="00995232"/>
    <w:rsid w:val="009A3DFC"/>
    <w:rsid w:val="009A746C"/>
    <w:rsid w:val="009B427D"/>
    <w:rsid w:val="009B4591"/>
    <w:rsid w:val="009B500F"/>
    <w:rsid w:val="009B6DF2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1826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85A46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0C6"/>
    <w:rsid w:val="00DF2928"/>
    <w:rsid w:val="00DF55FA"/>
    <w:rsid w:val="00DF5BFE"/>
    <w:rsid w:val="00DF7422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29E2"/>
    <w:rsid w:val="00EE38EC"/>
    <w:rsid w:val="00EE5033"/>
    <w:rsid w:val="00EF0C8C"/>
    <w:rsid w:val="00EF2ECB"/>
    <w:rsid w:val="00F0373B"/>
    <w:rsid w:val="00F06051"/>
    <w:rsid w:val="00F076FE"/>
    <w:rsid w:val="00F17A96"/>
    <w:rsid w:val="00F2242E"/>
    <w:rsid w:val="00F26022"/>
    <w:rsid w:val="00F2710D"/>
    <w:rsid w:val="00F328D2"/>
    <w:rsid w:val="00F32FAD"/>
    <w:rsid w:val="00F365EB"/>
    <w:rsid w:val="00F3667F"/>
    <w:rsid w:val="00F42376"/>
    <w:rsid w:val="00F46570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s://www.mustafakabul.com/?pnum=41&amp;pt=2.S%C4%B1n%C4%B1f%20Matematik%20Etkinlikler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07EC7-6738-49A7-B674-791251F8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2743</TotalTime>
  <Pages>1</Pages>
  <Words>22391</Words>
  <Characters>127629</Characters>
  <Application>Microsoft Office Word</Application>
  <DocSecurity>0</DocSecurity>
  <Lines>1063</Lines>
  <Paragraphs>299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38</cp:revision>
  <cp:lastPrinted>2025-07-11T11:34:00Z</cp:lastPrinted>
  <dcterms:created xsi:type="dcterms:W3CDTF">2024-11-26T19:09:00Z</dcterms:created>
  <dcterms:modified xsi:type="dcterms:W3CDTF">2026-08-18T21:03:00Z</dcterms:modified>
  <cp:category>Mustafa KABUL</cp:category>
</cp:coreProperties>
</file>